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D9B8C" w14:textId="510DC653" w:rsidR="005244ED" w:rsidRPr="00700C28" w:rsidRDefault="00B15838" w:rsidP="005244ED">
      <w:pPr>
        <w:rPr>
          <w:lang w:val="en-US"/>
        </w:rPr>
      </w:pPr>
      <w:r w:rsidRPr="00700C28">
        <w:rPr>
          <w:lang w:val="en-US"/>
        </w:rPr>
        <w:t>Video review [output O</w:t>
      </w:r>
      <w:r w:rsidR="00497890" w:rsidRPr="00700C28">
        <w:rPr>
          <w:lang w:val="en-US"/>
        </w:rPr>
        <w:t>1</w:t>
      </w:r>
      <w:r w:rsidR="00D80D90" w:rsidRPr="00700C28">
        <w:rPr>
          <w:lang w:val="en-US"/>
        </w:rPr>
        <w:t>-</w:t>
      </w:r>
      <w:r w:rsidR="00497890" w:rsidRPr="00700C28">
        <w:rPr>
          <w:lang w:val="en-US"/>
        </w:rPr>
        <w:t>D-3</w:t>
      </w:r>
      <w:r w:rsidR="005244ED" w:rsidRPr="00700C28">
        <w:rPr>
          <w:lang w:val="en-US"/>
        </w:rPr>
        <w:t>,</w:t>
      </w:r>
      <w:r w:rsidR="00497890" w:rsidRPr="00700C28">
        <w:rPr>
          <w:lang w:val="en-US"/>
        </w:rPr>
        <w:t xml:space="preserve"> en</w:t>
      </w:r>
      <w:r w:rsidR="00D80D90" w:rsidRPr="00700C28">
        <w:rPr>
          <w:lang w:val="en-US"/>
        </w:rPr>
        <w:t>, license CC BY 4.0, 24 Apr 2018</w:t>
      </w:r>
      <w:r w:rsidR="004D01AB" w:rsidRPr="00700C28">
        <w:rPr>
          <w:lang w:val="en-US"/>
        </w:rPr>
        <w:t>]</w:t>
      </w:r>
    </w:p>
    <w:p w14:paraId="080909F7" w14:textId="77777777" w:rsidR="00D80D90" w:rsidRPr="00700C28" w:rsidRDefault="00D80D90" w:rsidP="005244ED">
      <w:pPr>
        <w:rPr>
          <w:lang w:val="en-US"/>
        </w:rPr>
      </w:pPr>
    </w:p>
    <w:p w14:paraId="51B52845" w14:textId="06BB1BCD" w:rsidR="00701A78" w:rsidRPr="00700C28" w:rsidRDefault="00D80D90" w:rsidP="00620877">
      <w:pPr>
        <w:pStyle w:val="Balk1"/>
        <w:rPr>
          <w:lang w:val="en-US"/>
        </w:rPr>
      </w:pPr>
      <w:r w:rsidRPr="00700C28">
        <w:rPr>
          <w:lang w:val="en-US"/>
        </w:rPr>
        <w:t xml:space="preserve">Video: </w:t>
      </w:r>
      <w:r w:rsidR="004D01AB" w:rsidRPr="00700C28">
        <w:rPr>
          <w:lang w:val="en-US"/>
        </w:rPr>
        <w:t>„</w:t>
      </w:r>
      <w:r w:rsidR="00AF1C33" w:rsidRPr="00700C28">
        <w:rPr>
          <w:lang w:val="en-US"/>
        </w:rPr>
        <w:t>Tips to avoid accidental p</w:t>
      </w:r>
      <w:r w:rsidR="000C0E66" w:rsidRPr="00700C28">
        <w:rPr>
          <w:lang w:val="en-US"/>
        </w:rPr>
        <w:t>lagiarism</w:t>
      </w:r>
      <w:r w:rsidR="004D01AB" w:rsidRPr="00700C28">
        <w:rPr>
          <w:lang w:val="en-US"/>
        </w:rPr>
        <w:t>“</w:t>
      </w:r>
    </w:p>
    <w:p w14:paraId="2DD6B3D0" w14:textId="120026BA" w:rsidR="00701A78" w:rsidRPr="00700C28" w:rsidRDefault="002E4A7B" w:rsidP="00497890">
      <w:pPr>
        <w:tabs>
          <w:tab w:val="left" w:pos="1701"/>
        </w:tabs>
        <w:rPr>
          <w:lang w:val="en-US"/>
        </w:rPr>
      </w:pPr>
      <w:r w:rsidRPr="00700C28">
        <w:rPr>
          <w:b/>
          <w:lang w:val="en-US"/>
        </w:rPr>
        <w:t>Author</w:t>
      </w:r>
      <w:r w:rsidR="00644B33" w:rsidRPr="00700C28">
        <w:rPr>
          <w:b/>
          <w:lang w:val="en-US"/>
        </w:rPr>
        <w:t xml:space="preserve">: </w:t>
      </w:r>
      <w:r w:rsidR="00497890" w:rsidRPr="00700C28">
        <w:rPr>
          <w:b/>
          <w:lang w:val="en-US"/>
        </w:rPr>
        <w:tab/>
      </w:r>
      <w:proofErr w:type="spellStart"/>
      <w:r w:rsidR="00D0179D" w:rsidRPr="00700C28">
        <w:rPr>
          <w:lang w:val="en-US"/>
        </w:rPr>
        <w:t>Editage</w:t>
      </w:r>
      <w:proofErr w:type="spellEnd"/>
      <w:r w:rsidR="00D80D90" w:rsidRPr="00700C28">
        <w:rPr>
          <w:lang w:val="en-US"/>
        </w:rPr>
        <w:t>, Cactus Communications, Inc., USA</w:t>
      </w:r>
    </w:p>
    <w:p w14:paraId="20BCF6C0" w14:textId="4031DCF2" w:rsidR="004D01AB" w:rsidRPr="00700C28" w:rsidRDefault="00D80D90" w:rsidP="00497890">
      <w:pPr>
        <w:tabs>
          <w:tab w:val="left" w:pos="1701"/>
        </w:tabs>
        <w:rPr>
          <w:lang w:val="en-US"/>
        </w:rPr>
      </w:pPr>
      <w:r w:rsidRPr="00700C28">
        <w:rPr>
          <w:b/>
          <w:lang w:val="en-US"/>
        </w:rPr>
        <w:t>Features</w:t>
      </w:r>
      <w:r w:rsidR="00644B33" w:rsidRPr="00700C28">
        <w:rPr>
          <w:b/>
          <w:lang w:val="en-US"/>
        </w:rPr>
        <w:t xml:space="preserve">: </w:t>
      </w:r>
      <w:r w:rsidR="00442F9A" w:rsidRPr="00700C28">
        <w:rPr>
          <w:b/>
          <w:lang w:val="en-US"/>
        </w:rPr>
        <w:tab/>
      </w:r>
      <w:r w:rsidR="00D0179D" w:rsidRPr="00700C28">
        <w:rPr>
          <w:lang w:val="en-US"/>
        </w:rPr>
        <w:t>3:36 min</w:t>
      </w:r>
      <w:r w:rsidRPr="00700C28">
        <w:rPr>
          <w:lang w:val="en-US"/>
        </w:rPr>
        <w:t xml:space="preserve">, </w:t>
      </w:r>
      <w:proofErr w:type="spellStart"/>
      <w:r w:rsidRPr="00700C28">
        <w:rPr>
          <w:lang w:val="en-US"/>
        </w:rPr>
        <w:t>english</w:t>
      </w:r>
      <w:proofErr w:type="spellEnd"/>
      <w:r w:rsidRPr="00700C28">
        <w:rPr>
          <w:lang w:val="en-US"/>
        </w:rPr>
        <w:t xml:space="preserve">, </w:t>
      </w:r>
      <w:proofErr w:type="spellStart"/>
      <w:r w:rsidR="00D11378" w:rsidRPr="00700C28">
        <w:rPr>
          <w:lang w:val="en-US"/>
        </w:rPr>
        <w:t>english</w:t>
      </w:r>
      <w:proofErr w:type="spellEnd"/>
      <w:r w:rsidRPr="00700C28">
        <w:rPr>
          <w:lang w:val="en-US"/>
        </w:rPr>
        <w:t xml:space="preserve"> subtitles</w:t>
      </w:r>
    </w:p>
    <w:p w14:paraId="0C52E278" w14:textId="65A4563E" w:rsidR="004D01AB" w:rsidRPr="00700C28" w:rsidRDefault="004D01AB" w:rsidP="00497890">
      <w:pPr>
        <w:tabs>
          <w:tab w:val="left" w:pos="1701"/>
        </w:tabs>
        <w:rPr>
          <w:lang w:val="en-US"/>
        </w:rPr>
      </w:pPr>
      <w:r w:rsidRPr="00700C28">
        <w:rPr>
          <w:b/>
          <w:lang w:val="en-US"/>
        </w:rPr>
        <w:t>Released</w:t>
      </w:r>
      <w:r w:rsidR="00442F9A" w:rsidRPr="00700C28">
        <w:rPr>
          <w:b/>
          <w:lang w:val="en-US"/>
        </w:rPr>
        <w:t>:</w:t>
      </w:r>
      <w:r w:rsidR="00442F9A" w:rsidRPr="00700C28">
        <w:rPr>
          <w:lang w:val="en-US"/>
        </w:rPr>
        <w:tab/>
      </w:r>
      <w:r w:rsidR="00670272" w:rsidRPr="00700C28">
        <w:rPr>
          <w:lang w:val="en-US"/>
        </w:rPr>
        <w:t>Mar</w:t>
      </w:r>
      <w:r w:rsidR="00D0179D" w:rsidRPr="00700C28">
        <w:rPr>
          <w:lang w:val="en-US"/>
        </w:rPr>
        <w:t xml:space="preserve"> 2013</w:t>
      </w:r>
      <w:r w:rsidRPr="00700C28">
        <w:rPr>
          <w:lang w:val="en-US"/>
        </w:rPr>
        <w:t xml:space="preserve"> </w:t>
      </w:r>
    </w:p>
    <w:p w14:paraId="62C6CA57" w14:textId="28FA263B" w:rsidR="00CE126D" w:rsidRPr="00700C28" w:rsidRDefault="00CE126D" w:rsidP="00497890">
      <w:pPr>
        <w:tabs>
          <w:tab w:val="left" w:pos="1701"/>
        </w:tabs>
        <w:rPr>
          <w:lang w:val="en-US"/>
        </w:rPr>
      </w:pPr>
      <w:r w:rsidRPr="00700C28">
        <w:rPr>
          <w:b/>
          <w:lang w:val="en-US"/>
        </w:rPr>
        <w:t>Link</w:t>
      </w:r>
      <w:r w:rsidR="00644B33" w:rsidRPr="00700C28">
        <w:rPr>
          <w:b/>
          <w:lang w:val="en-US"/>
        </w:rPr>
        <w:t>:</w:t>
      </w:r>
      <w:r w:rsidR="00442F9A" w:rsidRPr="00700C28">
        <w:rPr>
          <w:b/>
          <w:lang w:val="en-US"/>
        </w:rPr>
        <w:tab/>
      </w:r>
      <w:hyperlink r:id="rId10" w:history="1">
        <w:r w:rsidR="00D80D90" w:rsidRPr="00700C28">
          <w:rPr>
            <w:rStyle w:val="Kpr"/>
            <w:lang w:val="en-US"/>
          </w:rPr>
          <w:t>https://www.youtube.com/watch?v=rwOJvWhF_08</w:t>
        </w:r>
      </w:hyperlink>
    </w:p>
    <w:p w14:paraId="00A2522A" w14:textId="5E00E9A1" w:rsidR="00D80D90" w:rsidRPr="00700C28" w:rsidRDefault="00D80D90" w:rsidP="00620877">
      <w:pPr>
        <w:pStyle w:val="Balk1"/>
        <w:rPr>
          <w:lang w:val="en-US"/>
        </w:rPr>
      </w:pPr>
    </w:p>
    <w:p w14:paraId="7F4D6702" w14:textId="6B824BC9" w:rsidR="00142AEB" w:rsidRPr="00700C28" w:rsidRDefault="00CE126D" w:rsidP="00620877">
      <w:pPr>
        <w:pStyle w:val="Balk1"/>
        <w:rPr>
          <w:lang w:val="en-US"/>
        </w:rPr>
      </w:pPr>
      <w:r w:rsidRPr="00700C28">
        <w:rPr>
          <w:lang w:val="en-US"/>
        </w:rPr>
        <w:t>Review</w:t>
      </w:r>
    </w:p>
    <w:p w14:paraId="6CA3E9A4" w14:textId="648A6701" w:rsidR="00265F22" w:rsidRPr="00700C28" w:rsidRDefault="00265F22" w:rsidP="00265F22">
      <w:pPr>
        <w:jc w:val="both"/>
        <w:rPr>
          <w:lang w:val="en-US"/>
        </w:rPr>
      </w:pPr>
      <w:r w:rsidRPr="00700C28">
        <w:rPr>
          <w:lang w:val="en-US"/>
        </w:rPr>
        <w:t>Many students are worried about getting in trouble because of accidental pla</w:t>
      </w:r>
      <w:r w:rsidR="005576DF" w:rsidRPr="00700C28">
        <w:rPr>
          <w:lang w:val="en-US"/>
        </w:rPr>
        <w:t xml:space="preserve">giarism. This video shows </w:t>
      </w:r>
      <w:r w:rsidRPr="00700C28">
        <w:rPr>
          <w:lang w:val="en-US"/>
        </w:rPr>
        <w:t xml:space="preserve">five basic tips to avoid accidental plagiarism. It works with cartoons, visualization as well as oral explanations. </w:t>
      </w:r>
      <w:r w:rsidR="005576DF" w:rsidRPr="00700C28">
        <w:rPr>
          <w:lang w:val="en-US"/>
        </w:rPr>
        <w:t>Reasons</w:t>
      </w:r>
      <w:r w:rsidRPr="00700C28">
        <w:rPr>
          <w:lang w:val="en-US"/>
        </w:rPr>
        <w:t xml:space="preserve"> </w:t>
      </w:r>
      <w:r w:rsidR="005576DF" w:rsidRPr="00700C28">
        <w:rPr>
          <w:lang w:val="en-US"/>
        </w:rPr>
        <w:t xml:space="preserve">are missing </w:t>
      </w:r>
      <w:r w:rsidRPr="00700C28">
        <w:rPr>
          <w:lang w:val="en-US"/>
        </w:rPr>
        <w:t>wh</w:t>
      </w:r>
      <w:r w:rsidR="005576DF" w:rsidRPr="00700C28">
        <w:rPr>
          <w:lang w:val="en-US"/>
        </w:rPr>
        <w:t xml:space="preserve">y plagiarism </w:t>
      </w:r>
      <w:r w:rsidRPr="00700C28">
        <w:rPr>
          <w:lang w:val="en-US"/>
        </w:rPr>
        <w:t xml:space="preserve">is </w:t>
      </w:r>
      <w:r w:rsidR="005576DF" w:rsidRPr="00700C28">
        <w:rPr>
          <w:lang w:val="en-US"/>
        </w:rPr>
        <w:t xml:space="preserve">a problem in learning and research </w:t>
      </w:r>
      <w:r w:rsidR="00F0080B" w:rsidRPr="00700C28">
        <w:rPr>
          <w:lang w:val="en-US"/>
        </w:rPr>
        <w:t>as well as it is</w:t>
      </w:r>
      <w:r w:rsidR="00700C28">
        <w:rPr>
          <w:lang w:val="en-US"/>
        </w:rPr>
        <w:t xml:space="preserve"> jeopardiz</w:t>
      </w:r>
      <w:r w:rsidRPr="00700C28">
        <w:rPr>
          <w:lang w:val="en-US"/>
        </w:rPr>
        <w:t>ing good scientific practice.</w:t>
      </w:r>
    </w:p>
    <w:p w14:paraId="2FDBFF1D" w14:textId="02D9DED7" w:rsidR="00265F22" w:rsidRPr="00700C28" w:rsidRDefault="00265F22" w:rsidP="00265F22">
      <w:pPr>
        <w:jc w:val="both"/>
        <w:rPr>
          <w:lang w:val="en-US"/>
        </w:rPr>
      </w:pPr>
      <w:r w:rsidRPr="00700C28">
        <w:rPr>
          <w:lang w:val="en-US"/>
        </w:rPr>
        <w:t>Tip 1: Acknowledge the work of others used in your paper inc</w:t>
      </w:r>
      <w:r w:rsidR="00B02427" w:rsidRPr="00700C28">
        <w:rPr>
          <w:lang w:val="en-US"/>
        </w:rPr>
        <w:t>luding ideas, methods, concepts</w:t>
      </w:r>
      <w:r w:rsidRPr="00700C28">
        <w:rPr>
          <w:lang w:val="en-US"/>
        </w:rPr>
        <w:t xml:space="preserve"> and findings</w:t>
      </w:r>
      <w:r w:rsidR="00B02427" w:rsidRPr="00700C28">
        <w:rPr>
          <w:lang w:val="en-US"/>
        </w:rPr>
        <w:t>.</w:t>
      </w:r>
    </w:p>
    <w:p w14:paraId="25D6D60D" w14:textId="75532D6F" w:rsidR="00265F22" w:rsidRPr="00700C28" w:rsidRDefault="00265F22" w:rsidP="00265F22">
      <w:pPr>
        <w:jc w:val="both"/>
        <w:rPr>
          <w:lang w:val="en-US"/>
        </w:rPr>
      </w:pPr>
      <w:r w:rsidRPr="00700C28">
        <w:rPr>
          <w:lang w:val="en-US"/>
        </w:rPr>
        <w:t xml:space="preserve">Tip 2: Quotation marks can help you write </w:t>
      </w:r>
      <w:r w:rsidR="00F0080B" w:rsidRPr="00700C28">
        <w:rPr>
          <w:lang w:val="en-US"/>
        </w:rPr>
        <w:t>properly</w:t>
      </w:r>
      <w:r w:rsidRPr="00700C28">
        <w:rPr>
          <w:lang w:val="en-US"/>
        </w:rPr>
        <w:t xml:space="preserve"> when quoting from other sources. It ensures that the reader can distinguish your personal work.</w:t>
      </w:r>
    </w:p>
    <w:p w14:paraId="3DDE7462" w14:textId="49201CDE" w:rsidR="00265F22" w:rsidRPr="00700C28" w:rsidRDefault="00265F22" w:rsidP="00265F22">
      <w:pPr>
        <w:jc w:val="both"/>
        <w:rPr>
          <w:lang w:val="en-US"/>
        </w:rPr>
      </w:pPr>
      <w:r w:rsidRPr="00700C28">
        <w:rPr>
          <w:lang w:val="en-US"/>
        </w:rPr>
        <w:t xml:space="preserve">Tip 3: Paraphrase correctly, i.e. </w:t>
      </w:r>
      <w:r w:rsidR="00B02427" w:rsidRPr="00700C28">
        <w:rPr>
          <w:lang w:val="en-US"/>
        </w:rPr>
        <w:t>expresses</w:t>
      </w:r>
      <w:r w:rsidRPr="00700C28">
        <w:rPr>
          <w:lang w:val="en-US"/>
        </w:rPr>
        <w:t xml:space="preserve"> the meaning of the original piece of writing in your own words</w:t>
      </w:r>
      <w:r w:rsidR="00B02427" w:rsidRPr="00700C28">
        <w:rPr>
          <w:lang w:val="en-US"/>
        </w:rPr>
        <w:t>.</w:t>
      </w:r>
    </w:p>
    <w:p w14:paraId="1A23AE44" w14:textId="77777777" w:rsidR="00265F22" w:rsidRPr="00700C28" w:rsidRDefault="00265F22" w:rsidP="00265F22">
      <w:pPr>
        <w:jc w:val="both"/>
        <w:rPr>
          <w:lang w:val="en-US"/>
        </w:rPr>
      </w:pPr>
      <w:r w:rsidRPr="00700C28">
        <w:rPr>
          <w:lang w:val="en-US"/>
        </w:rPr>
        <w:t>Tip 4: Take notes carefully at all times, i.e. make clear instantly what is a quotation and what are your own words. Use quotation marks und references.</w:t>
      </w:r>
    </w:p>
    <w:p w14:paraId="7430146E" w14:textId="65E1384C" w:rsidR="001F17D4" w:rsidRPr="00700C28" w:rsidRDefault="00265F22" w:rsidP="00265F22">
      <w:pPr>
        <w:jc w:val="both"/>
        <w:rPr>
          <w:lang w:val="en-US"/>
        </w:rPr>
      </w:pPr>
      <w:r w:rsidRPr="00700C28">
        <w:rPr>
          <w:lang w:val="en-US"/>
        </w:rPr>
        <w:t>Tip 5: Acknowledge common scientific knowledge. Use references as far as possible.</w:t>
      </w:r>
    </w:p>
    <w:p w14:paraId="5E1C4D27" w14:textId="77777777" w:rsidR="00D80D90" w:rsidRPr="00700C28" w:rsidRDefault="00D80D90" w:rsidP="00CE126D">
      <w:pPr>
        <w:pStyle w:val="Balk1"/>
        <w:rPr>
          <w:lang w:val="en-US"/>
        </w:rPr>
      </w:pPr>
    </w:p>
    <w:p w14:paraId="5B0C8C8C" w14:textId="64103DB6" w:rsidR="00620877" w:rsidRPr="00700C28" w:rsidRDefault="00213254" w:rsidP="00CE126D">
      <w:pPr>
        <w:pStyle w:val="Balk1"/>
        <w:rPr>
          <w:lang w:val="en-US"/>
        </w:rPr>
      </w:pPr>
      <w:r w:rsidRPr="00700C28">
        <w:rPr>
          <w:lang w:val="en-US"/>
        </w:rPr>
        <w:t>Target Group Recommendation</w:t>
      </w:r>
    </w:p>
    <w:p w14:paraId="0B78C169" w14:textId="02588C3F" w:rsidR="008E456B" w:rsidRPr="00700C28" w:rsidRDefault="00F0080B" w:rsidP="005576DF">
      <w:pPr>
        <w:rPr>
          <w:lang w:val="en-US"/>
        </w:rPr>
      </w:pPr>
      <w:r w:rsidRPr="00700C28">
        <w:rPr>
          <w:lang w:val="en-US"/>
        </w:rPr>
        <w:t xml:space="preserve">The video may be used with all kinds of audiences and for different purposes including self-learning. It is short to the point and provides necessary information for beginners. </w:t>
      </w:r>
      <w:r w:rsidR="005576DF" w:rsidRPr="00700C28">
        <w:rPr>
          <w:lang w:val="en-US"/>
        </w:rPr>
        <w:t xml:space="preserve">The language </w:t>
      </w:r>
      <w:r w:rsidRPr="00700C28">
        <w:rPr>
          <w:lang w:val="en-US"/>
        </w:rPr>
        <w:t xml:space="preserve">is </w:t>
      </w:r>
      <w:r w:rsidR="005576DF" w:rsidRPr="00700C28">
        <w:rPr>
          <w:lang w:val="en-US"/>
        </w:rPr>
        <w:t xml:space="preserve">spoken clearly and slowly </w:t>
      </w:r>
      <w:r w:rsidRPr="00700C28">
        <w:rPr>
          <w:lang w:val="en-US"/>
        </w:rPr>
        <w:t>which</w:t>
      </w:r>
      <w:r w:rsidR="005576DF" w:rsidRPr="00700C28">
        <w:rPr>
          <w:lang w:val="en-US"/>
        </w:rPr>
        <w:t xml:space="preserve"> makes the video </w:t>
      </w:r>
      <w:r w:rsidRPr="00700C28">
        <w:rPr>
          <w:lang w:val="en-US"/>
        </w:rPr>
        <w:t>easily comprehen</w:t>
      </w:r>
      <w:r w:rsidR="00700C28">
        <w:rPr>
          <w:lang w:val="en-US"/>
        </w:rPr>
        <w:t>s</w:t>
      </w:r>
      <w:r w:rsidRPr="00700C28">
        <w:rPr>
          <w:lang w:val="en-US"/>
        </w:rPr>
        <w:t>ible</w:t>
      </w:r>
      <w:r w:rsidR="005576DF" w:rsidRPr="00700C28">
        <w:rPr>
          <w:lang w:val="en-US"/>
        </w:rPr>
        <w:t xml:space="preserve"> </w:t>
      </w:r>
      <w:r w:rsidRPr="00700C28">
        <w:rPr>
          <w:lang w:val="en-US"/>
        </w:rPr>
        <w:t>for</w:t>
      </w:r>
      <w:r w:rsidR="005576DF" w:rsidRPr="00700C28">
        <w:rPr>
          <w:lang w:val="en-US"/>
        </w:rPr>
        <w:t xml:space="preserve"> non-native speaker</w:t>
      </w:r>
      <w:r w:rsidRPr="00700C28">
        <w:rPr>
          <w:lang w:val="en-US"/>
        </w:rPr>
        <w:t>s.</w:t>
      </w:r>
      <w:r w:rsidR="00B95C56" w:rsidRPr="00700C28">
        <w:rPr>
          <w:lang w:val="en-US"/>
        </w:rPr>
        <w:t xml:space="preserve"> It addresses the often neglected aspect of referencing of common scientific knowledge.</w:t>
      </w:r>
    </w:p>
    <w:p w14:paraId="36794C9E" w14:textId="14762F19" w:rsidR="005576DF" w:rsidRPr="00700C28" w:rsidRDefault="00340BA1" w:rsidP="005576DF">
      <w:pPr>
        <w:rPr>
          <w:lang w:val="en-US"/>
        </w:rPr>
      </w:pPr>
      <w:r w:rsidRPr="00700C28">
        <w:rPr>
          <w:lang w:val="en-US"/>
        </w:rPr>
        <w:t>Please mind</w:t>
      </w:r>
      <w:r w:rsidR="00F0080B" w:rsidRPr="00700C28">
        <w:rPr>
          <w:lang w:val="en-US"/>
        </w:rPr>
        <w:t xml:space="preserve"> that the video is produced by </w:t>
      </w:r>
      <w:r w:rsidR="0060424E" w:rsidRPr="00700C28">
        <w:rPr>
          <w:lang w:val="en-US"/>
        </w:rPr>
        <w:t xml:space="preserve">private for-profit </w:t>
      </w:r>
      <w:r w:rsidR="00F0080B" w:rsidRPr="00700C28">
        <w:rPr>
          <w:lang w:val="en-US"/>
        </w:rPr>
        <w:t>company offering editing services. Still</w:t>
      </w:r>
      <w:r w:rsidR="00493B81" w:rsidRPr="00700C28">
        <w:rPr>
          <w:lang w:val="en-US"/>
        </w:rPr>
        <w:t>,</w:t>
      </w:r>
      <w:r w:rsidR="00F0080B" w:rsidRPr="00700C28">
        <w:rPr>
          <w:lang w:val="en-US"/>
        </w:rPr>
        <w:t xml:space="preserve"> its c</w:t>
      </w:r>
      <w:r w:rsidRPr="00700C28">
        <w:rPr>
          <w:lang w:val="en-US"/>
        </w:rPr>
        <w:t xml:space="preserve">ontent and </w:t>
      </w:r>
      <w:r w:rsidRPr="00700C28">
        <w:t>f</w:t>
      </w:r>
      <w:r w:rsidR="007C74E0" w:rsidRPr="00700C28">
        <w:t>o</w:t>
      </w:r>
      <w:r w:rsidRPr="00700C28">
        <w:t>r</w:t>
      </w:r>
      <w:r w:rsidR="007C74E0" w:rsidRPr="00700C28">
        <w:t>m</w:t>
      </w:r>
      <w:r w:rsidR="007C74E0" w:rsidRPr="00700C28">
        <w:rPr>
          <w:lang w:val="en-US"/>
        </w:rPr>
        <w:t xml:space="preserve"> are appropriate even though a scenario of “publishing” is not applicable for students.</w:t>
      </w:r>
    </w:p>
    <w:sectPr w:rsidR="005576DF" w:rsidRPr="00700C28" w:rsidSect="001F77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C0A90" w14:textId="77777777" w:rsidR="000451A8" w:rsidRDefault="000451A8" w:rsidP="00935ED4">
      <w:pPr>
        <w:spacing w:after="0" w:line="240" w:lineRule="auto"/>
      </w:pPr>
      <w:r>
        <w:separator/>
      </w:r>
    </w:p>
  </w:endnote>
  <w:endnote w:type="continuationSeparator" w:id="0">
    <w:p w14:paraId="2F2DF776" w14:textId="77777777" w:rsidR="000451A8" w:rsidRDefault="000451A8" w:rsidP="0093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6D5E8" w14:textId="77777777" w:rsidR="00980615" w:rsidRDefault="0098061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6A760" w14:textId="2DF2EE13" w:rsidR="00265F22" w:rsidRDefault="00A65EEC" w:rsidP="00A65EEC">
    <w:pPr>
      <w:pStyle w:val="Altbilgi"/>
    </w:pPr>
    <w:r w:rsidRPr="00A65EEC">
      <w:rPr>
        <w:noProof/>
        <w:color w:val="189C9A"/>
        <w:lang w:val="tr-TR" w:eastAsia="tr-TR"/>
      </w:rPr>
      <w:drawing>
        <wp:inline distT="0" distB="0" distL="0" distR="0" wp14:anchorId="40157D50" wp14:editId="6F2AD5B7">
          <wp:extent cx="1638300" cy="466725"/>
          <wp:effectExtent l="0" t="0" r="0" b="9525"/>
          <wp:docPr id="1" name="Resim 1" descr="C:\Users\Kubra\Desktop\eu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bra\Desktop\eu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0615">
      <w:rPr>
        <w:color w:val="189C9A"/>
        <w:lang w:val="en-US"/>
      </w:rPr>
      <w:t xml:space="preserve">                                                                                                                                       </w:t>
    </w:r>
    <w:bookmarkStart w:id="0" w:name="_GoBack"/>
    <w:bookmarkEnd w:id="0"/>
    <w:r w:rsidR="00265F22" w:rsidRPr="008E456B">
      <w:rPr>
        <w:color w:val="189C9A"/>
        <w:lang w:val="en-US"/>
      </w:rPr>
      <w:t>|</w:t>
    </w:r>
    <w:r w:rsidR="00265F22">
      <w:rPr>
        <w:lang w:val="en-US"/>
      </w:rPr>
      <w:t xml:space="preserve"> </w:t>
    </w:r>
    <w:sdt>
      <w:sdtPr>
        <w:id w:val="-1502817057"/>
        <w:docPartObj>
          <w:docPartGallery w:val="Page Numbers (Bottom of Page)"/>
          <w:docPartUnique/>
        </w:docPartObj>
      </w:sdtPr>
      <w:sdtEndPr/>
      <w:sdtContent>
        <w:r w:rsidR="00265F22">
          <w:fldChar w:fldCharType="begin"/>
        </w:r>
        <w:r w:rsidR="00265F22">
          <w:instrText>PAGE   \* MERGEFORMAT</w:instrText>
        </w:r>
        <w:r w:rsidR="00265F22">
          <w:fldChar w:fldCharType="separate"/>
        </w:r>
        <w:r w:rsidR="00980615" w:rsidRPr="00980615">
          <w:rPr>
            <w:noProof/>
            <w:lang w:val="cs-CZ"/>
          </w:rPr>
          <w:t>1</w:t>
        </w:r>
        <w:r w:rsidR="00265F22">
          <w:fldChar w:fldCharType="end"/>
        </w:r>
      </w:sdtContent>
    </w:sdt>
  </w:p>
  <w:p w14:paraId="2CCFD894" w14:textId="77777777" w:rsidR="00265F22" w:rsidRDefault="00265F2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928E6" w14:textId="77777777" w:rsidR="00980615" w:rsidRDefault="009806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DF0A" w14:textId="77777777" w:rsidR="000451A8" w:rsidRDefault="000451A8" w:rsidP="00935ED4">
      <w:pPr>
        <w:spacing w:after="0" w:line="240" w:lineRule="auto"/>
      </w:pPr>
      <w:r>
        <w:separator/>
      </w:r>
    </w:p>
  </w:footnote>
  <w:footnote w:type="continuationSeparator" w:id="0">
    <w:p w14:paraId="3F83D918" w14:textId="77777777" w:rsidR="000451A8" w:rsidRDefault="000451A8" w:rsidP="0093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0F40E" w14:textId="77777777" w:rsidR="00980615" w:rsidRDefault="0098061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F192D" w14:textId="77777777" w:rsidR="00265F22" w:rsidRDefault="00265F22" w:rsidP="00142AEB">
    <w:pPr>
      <w:pStyle w:val="stbilgi"/>
    </w:pPr>
    <w:r>
      <w:rPr>
        <w:noProof/>
        <w:lang w:val="tr-TR" w:eastAsia="tr-TR"/>
      </w:rPr>
      <w:drawing>
        <wp:inline distT="0" distB="0" distL="0" distR="0" wp14:anchorId="18E17138" wp14:editId="1BC12BB7">
          <wp:extent cx="6479540" cy="758825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ai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58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558DCB" w14:textId="77777777" w:rsidR="00265F22" w:rsidRDefault="00265F22" w:rsidP="00142AE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A70E6" w14:textId="77777777" w:rsidR="00980615" w:rsidRDefault="009806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29"/>
    <w:rsid w:val="000451A8"/>
    <w:rsid w:val="000B383D"/>
    <w:rsid w:val="000C0E66"/>
    <w:rsid w:val="00142AEB"/>
    <w:rsid w:val="00153181"/>
    <w:rsid w:val="001E2329"/>
    <w:rsid w:val="001F17D4"/>
    <w:rsid w:val="001F7731"/>
    <w:rsid w:val="00204F0D"/>
    <w:rsid w:val="00213254"/>
    <w:rsid w:val="00265F22"/>
    <w:rsid w:val="002E4A7B"/>
    <w:rsid w:val="002F2295"/>
    <w:rsid w:val="003177F2"/>
    <w:rsid w:val="00340BA1"/>
    <w:rsid w:val="00402DE7"/>
    <w:rsid w:val="00434D65"/>
    <w:rsid w:val="00442F9A"/>
    <w:rsid w:val="00493B81"/>
    <w:rsid w:val="00497890"/>
    <w:rsid w:val="004A1C8D"/>
    <w:rsid w:val="004D01AB"/>
    <w:rsid w:val="00521B62"/>
    <w:rsid w:val="005244ED"/>
    <w:rsid w:val="005576DF"/>
    <w:rsid w:val="005639B7"/>
    <w:rsid w:val="005659DE"/>
    <w:rsid w:val="005B02FF"/>
    <w:rsid w:val="005C3EE5"/>
    <w:rsid w:val="005F344D"/>
    <w:rsid w:val="0060424E"/>
    <w:rsid w:val="00620877"/>
    <w:rsid w:val="00644B33"/>
    <w:rsid w:val="00670272"/>
    <w:rsid w:val="006F680E"/>
    <w:rsid w:val="00700C28"/>
    <w:rsid w:val="00701A78"/>
    <w:rsid w:val="007C74E0"/>
    <w:rsid w:val="008657C6"/>
    <w:rsid w:val="008B0500"/>
    <w:rsid w:val="008E456B"/>
    <w:rsid w:val="009159EC"/>
    <w:rsid w:val="00935ED4"/>
    <w:rsid w:val="00980615"/>
    <w:rsid w:val="009C1F7B"/>
    <w:rsid w:val="00A65EEC"/>
    <w:rsid w:val="00A73540"/>
    <w:rsid w:val="00AF1C33"/>
    <w:rsid w:val="00B00429"/>
    <w:rsid w:val="00B02427"/>
    <w:rsid w:val="00B15838"/>
    <w:rsid w:val="00B95C56"/>
    <w:rsid w:val="00C673F4"/>
    <w:rsid w:val="00C726C0"/>
    <w:rsid w:val="00C73A96"/>
    <w:rsid w:val="00CE126D"/>
    <w:rsid w:val="00D0179D"/>
    <w:rsid w:val="00D11378"/>
    <w:rsid w:val="00D32C86"/>
    <w:rsid w:val="00D80D90"/>
    <w:rsid w:val="00E57C08"/>
    <w:rsid w:val="00F0080B"/>
    <w:rsid w:val="00F2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A58DB2"/>
  <w15:docId w15:val="{72C6C23A-3096-43FF-A8AE-475758B1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877"/>
    <w:pPr>
      <w:spacing w:after="120"/>
    </w:pPr>
    <w:rPr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20877"/>
    <w:pPr>
      <w:keepNext/>
      <w:keepLines/>
      <w:spacing w:before="240"/>
      <w:outlineLvl w:val="0"/>
    </w:pPr>
    <w:rPr>
      <w:rFonts w:ascii="Calibri" w:eastAsiaTheme="majorEastAsia" w:hAnsi="Calibri" w:cstheme="majorBidi"/>
      <w:color w:val="189C9A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20877"/>
    <w:pPr>
      <w:keepNext/>
      <w:keepLines/>
      <w:spacing w:before="120"/>
      <w:outlineLvl w:val="1"/>
    </w:pPr>
    <w:rPr>
      <w:rFonts w:ascii="Calibri" w:eastAsiaTheme="majorEastAsia" w:hAnsi="Calibri" w:cstheme="majorBidi"/>
      <w:color w:val="189C9A"/>
      <w:sz w:val="28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5ED4"/>
  </w:style>
  <w:style w:type="paragraph" w:styleId="Altbilgi">
    <w:name w:val="footer"/>
    <w:basedOn w:val="Normal"/>
    <w:link w:val="AltbilgiChar"/>
    <w:uiPriority w:val="99"/>
    <w:unhideWhenUsed/>
    <w:rsid w:val="0093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5ED4"/>
  </w:style>
  <w:style w:type="character" w:customStyle="1" w:styleId="Balk1Char">
    <w:name w:val="Başlık 1 Char"/>
    <w:basedOn w:val="VarsaylanParagrafYazTipi"/>
    <w:link w:val="Balk1"/>
    <w:uiPriority w:val="9"/>
    <w:rsid w:val="00620877"/>
    <w:rPr>
      <w:rFonts w:ascii="Calibri" w:eastAsiaTheme="majorEastAsia" w:hAnsi="Calibri" w:cstheme="majorBidi"/>
      <w:color w:val="189C9A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620877"/>
    <w:rPr>
      <w:rFonts w:ascii="Calibri" w:eastAsiaTheme="majorEastAsia" w:hAnsi="Calibri" w:cstheme="majorBidi"/>
      <w:color w:val="189C9A"/>
      <w:sz w:val="28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23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329"/>
    <w:rPr>
      <w:rFonts w:ascii="Lucida Grande" w:hAnsi="Lucida Grande" w:cs="Lucida Grande"/>
      <w:sz w:val="18"/>
      <w:szCs w:val="18"/>
    </w:rPr>
  </w:style>
  <w:style w:type="table" w:styleId="TabloKlavuzu">
    <w:name w:val="Table Grid"/>
    <w:basedOn w:val="NormalTablo"/>
    <w:uiPriority w:val="39"/>
    <w:rsid w:val="00B0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80D9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80D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rwOJvWhF_0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25862E981A94086BCBCBCEB175BF3" ma:contentTypeVersion="6" ma:contentTypeDescription="Create a new document." ma:contentTypeScope="" ma:versionID="b368877d40990b174a1f49e4abcafd9c">
  <xsd:schema xmlns:xsd="http://www.w3.org/2001/XMLSchema" xmlns:xs="http://www.w3.org/2001/XMLSchema" xmlns:p="http://schemas.microsoft.com/office/2006/metadata/properties" xmlns:ns2="dbd5be3d-4e4a-461b-adc3-7ff16e699333" xmlns:ns3="b84d056f-7028-4677-8868-c2895addd7b4" xmlns:ns4="429b9d83-c97a-477d-8701-b25f971feec7" targetNamespace="http://schemas.microsoft.com/office/2006/metadata/properties" ma:root="true" ma:fieldsID="71dfcac56c7aa750a768018e0eafc7d3" ns2:_="" ns3:_="" ns4:_="">
    <xsd:import namespace="dbd5be3d-4e4a-461b-adc3-7ff16e699333"/>
    <xsd:import namespace="b84d056f-7028-4677-8868-c2895addd7b4"/>
    <xsd:import namespace="429b9d83-c97a-477d-8701-b25f971fee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5be3d-4e4a-461b-adc3-7ff16e6993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d056f-7028-4677-8868-c2895addd7b4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b9d83-c97a-477d-8701-b25f971fe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431FD-2336-4985-9223-DD64B4DDD6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480D50-D874-4604-BB47-2967A39C8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0327B6-C438-48DC-975E-567C239CD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5be3d-4e4a-461b-adc3-7ff16e699333"/>
    <ds:schemaRef ds:uri="b84d056f-7028-4677-8868-c2895addd7b4"/>
    <ds:schemaRef ds:uri="429b9d83-c97a-477d-8701-b25f971fe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835460-A8BC-4290-9A1C-F1D67EDE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Dahlhaus</dc:creator>
  <cp:keywords/>
  <dc:description/>
  <cp:lastModifiedBy>kübra acat</cp:lastModifiedBy>
  <cp:revision>3</cp:revision>
  <dcterms:created xsi:type="dcterms:W3CDTF">2019-10-21T15:15:00Z</dcterms:created>
  <dcterms:modified xsi:type="dcterms:W3CDTF">2019-10-21T14:27:00Z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0x010100AE125862E981A94086BCBCBCEB175BF3</vt:lpwstr>
  </property>
</Properties>
</file>